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9A19C" w14:textId="5836F942" w:rsidR="005361A3" w:rsidRPr="005361A3" w:rsidRDefault="005361A3" w:rsidP="005361A3">
      <w:pPr>
        <w:spacing w:after="0" w:line="240" w:lineRule="auto"/>
        <w:rPr>
          <w:rFonts w:ascii="Times New Roman" w:hAnsi="Times New Roman" w:cs="Times New Roman"/>
          <w:lang w:val="lt-LT"/>
        </w:rPr>
      </w:pPr>
      <w:r>
        <w:rPr>
          <w:lang w:val="lt-LT"/>
        </w:rPr>
        <w:tab/>
      </w:r>
      <w:r>
        <w:rPr>
          <w:lang w:val="lt-LT"/>
        </w:rPr>
        <w:tab/>
      </w:r>
      <w:r>
        <w:rPr>
          <w:lang w:val="lt-LT"/>
        </w:rPr>
        <w:tab/>
      </w:r>
      <w:r>
        <w:rPr>
          <w:lang w:val="lt-LT"/>
        </w:rPr>
        <w:tab/>
      </w:r>
      <w:r>
        <w:rPr>
          <w:lang w:val="lt-LT"/>
        </w:rPr>
        <w:tab/>
      </w:r>
      <w:r>
        <w:rPr>
          <w:lang w:val="lt-LT"/>
        </w:rPr>
        <w:tab/>
      </w:r>
      <w:r>
        <w:rPr>
          <w:lang w:val="lt-LT"/>
        </w:rPr>
        <w:tab/>
      </w:r>
      <w:r w:rsidRPr="005361A3">
        <w:rPr>
          <w:rFonts w:ascii="Times New Roman" w:hAnsi="Times New Roman" w:cs="Times New Roman"/>
          <w:lang w:val="lt-LT"/>
        </w:rPr>
        <w:tab/>
        <w:t>PATVIRTINTA</w:t>
      </w:r>
    </w:p>
    <w:p w14:paraId="75BFC7F6" w14:textId="3BE4AABD" w:rsidR="005361A3" w:rsidRPr="005361A3" w:rsidRDefault="005361A3" w:rsidP="005361A3">
      <w:pPr>
        <w:spacing w:after="0" w:line="240" w:lineRule="auto"/>
        <w:rPr>
          <w:rFonts w:ascii="Times New Roman" w:hAnsi="Times New Roman" w:cs="Times New Roman"/>
          <w:lang w:val="lt-LT"/>
        </w:rPr>
      </w:pPr>
      <w:r w:rsidRPr="005361A3">
        <w:rPr>
          <w:rFonts w:ascii="Times New Roman" w:hAnsi="Times New Roman" w:cs="Times New Roman"/>
          <w:lang w:val="lt-LT"/>
        </w:rPr>
        <w:tab/>
      </w:r>
      <w:r w:rsidRPr="005361A3">
        <w:rPr>
          <w:rFonts w:ascii="Times New Roman" w:hAnsi="Times New Roman" w:cs="Times New Roman"/>
          <w:lang w:val="lt-LT"/>
        </w:rPr>
        <w:tab/>
      </w:r>
      <w:r w:rsidRPr="005361A3">
        <w:rPr>
          <w:rFonts w:ascii="Times New Roman" w:hAnsi="Times New Roman" w:cs="Times New Roman"/>
          <w:lang w:val="lt-LT"/>
        </w:rPr>
        <w:tab/>
      </w:r>
      <w:r w:rsidRPr="005361A3">
        <w:rPr>
          <w:rFonts w:ascii="Times New Roman" w:hAnsi="Times New Roman" w:cs="Times New Roman"/>
          <w:lang w:val="lt-LT"/>
        </w:rPr>
        <w:tab/>
      </w:r>
      <w:r w:rsidRPr="005361A3">
        <w:rPr>
          <w:rFonts w:ascii="Times New Roman" w:hAnsi="Times New Roman" w:cs="Times New Roman"/>
          <w:lang w:val="lt-LT"/>
        </w:rPr>
        <w:tab/>
      </w:r>
      <w:r w:rsidRPr="005361A3">
        <w:rPr>
          <w:rFonts w:ascii="Times New Roman" w:hAnsi="Times New Roman" w:cs="Times New Roman"/>
          <w:lang w:val="lt-LT"/>
        </w:rPr>
        <w:tab/>
      </w:r>
      <w:r w:rsidRPr="005361A3">
        <w:rPr>
          <w:rFonts w:ascii="Times New Roman" w:hAnsi="Times New Roman" w:cs="Times New Roman"/>
          <w:lang w:val="lt-LT"/>
        </w:rPr>
        <w:tab/>
      </w:r>
      <w:r w:rsidRPr="005361A3">
        <w:rPr>
          <w:rFonts w:ascii="Times New Roman" w:hAnsi="Times New Roman" w:cs="Times New Roman"/>
          <w:lang w:val="lt-LT"/>
        </w:rPr>
        <w:tab/>
        <w:t>Kalvarijos savivaldybės tarybos</w:t>
      </w:r>
    </w:p>
    <w:p w14:paraId="4371D8A1" w14:textId="644E2AD5" w:rsidR="005361A3" w:rsidRPr="005361A3" w:rsidRDefault="005361A3" w:rsidP="005361A3">
      <w:pPr>
        <w:spacing w:after="0" w:line="240" w:lineRule="auto"/>
        <w:rPr>
          <w:rFonts w:ascii="Times New Roman" w:hAnsi="Times New Roman" w:cs="Times New Roman"/>
          <w:lang w:val="lt-LT"/>
        </w:rPr>
      </w:pPr>
      <w:r w:rsidRPr="005361A3">
        <w:rPr>
          <w:rFonts w:ascii="Times New Roman" w:hAnsi="Times New Roman" w:cs="Times New Roman"/>
          <w:lang w:val="lt-LT"/>
        </w:rPr>
        <w:tab/>
      </w:r>
      <w:r w:rsidRPr="005361A3">
        <w:rPr>
          <w:rFonts w:ascii="Times New Roman" w:hAnsi="Times New Roman" w:cs="Times New Roman"/>
          <w:lang w:val="lt-LT"/>
        </w:rPr>
        <w:tab/>
      </w:r>
      <w:r w:rsidRPr="005361A3">
        <w:rPr>
          <w:rFonts w:ascii="Times New Roman" w:hAnsi="Times New Roman" w:cs="Times New Roman"/>
          <w:lang w:val="lt-LT"/>
        </w:rPr>
        <w:tab/>
      </w:r>
      <w:r w:rsidRPr="005361A3">
        <w:rPr>
          <w:rFonts w:ascii="Times New Roman" w:hAnsi="Times New Roman" w:cs="Times New Roman"/>
          <w:lang w:val="lt-LT"/>
        </w:rPr>
        <w:tab/>
      </w:r>
      <w:r w:rsidRPr="005361A3">
        <w:rPr>
          <w:rFonts w:ascii="Times New Roman" w:hAnsi="Times New Roman" w:cs="Times New Roman"/>
          <w:lang w:val="lt-LT"/>
        </w:rPr>
        <w:tab/>
      </w:r>
      <w:r w:rsidRPr="005361A3">
        <w:rPr>
          <w:rFonts w:ascii="Times New Roman" w:hAnsi="Times New Roman" w:cs="Times New Roman"/>
          <w:lang w:val="lt-LT"/>
        </w:rPr>
        <w:tab/>
      </w:r>
      <w:r w:rsidRPr="005361A3">
        <w:rPr>
          <w:rFonts w:ascii="Times New Roman" w:hAnsi="Times New Roman" w:cs="Times New Roman"/>
          <w:lang w:val="lt-LT"/>
        </w:rPr>
        <w:tab/>
      </w:r>
      <w:r w:rsidRPr="005361A3">
        <w:rPr>
          <w:rFonts w:ascii="Times New Roman" w:hAnsi="Times New Roman" w:cs="Times New Roman"/>
          <w:lang w:val="lt-LT"/>
        </w:rPr>
        <w:tab/>
        <w:t>2025 m.</w:t>
      </w:r>
      <w:r w:rsidR="00262574">
        <w:rPr>
          <w:rFonts w:ascii="Times New Roman" w:hAnsi="Times New Roman" w:cs="Times New Roman"/>
          <w:lang w:val="lt-LT"/>
        </w:rPr>
        <w:t xml:space="preserve">        </w:t>
      </w:r>
      <w:r w:rsidRPr="005361A3">
        <w:rPr>
          <w:rFonts w:ascii="Times New Roman" w:hAnsi="Times New Roman" w:cs="Times New Roman"/>
          <w:lang w:val="lt-LT"/>
        </w:rPr>
        <w:t xml:space="preserve">    d. sprendimu Nr.</w:t>
      </w:r>
    </w:p>
    <w:p w14:paraId="77273CF6" w14:textId="77777777" w:rsidR="005361A3" w:rsidRPr="005361A3" w:rsidRDefault="005361A3" w:rsidP="005361A3">
      <w:pPr>
        <w:spacing w:after="0" w:line="360" w:lineRule="auto"/>
        <w:rPr>
          <w:rFonts w:ascii="Times New Roman" w:hAnsi="Times New Roman" w:cs="Times New Roman"/>
          <w:lang w:val="lt-LT"/>
        </w:rPr>
      </w:pPr>
    </w:p>
    <w:p w14:paraId="7ABA9056" w14:textId="4B29F2AE" w:rsidR="008F6AAE" w:rsidRDefault="005A3DAD" w:rsidP="005361A3">
      <w:pPr>
        <w:spacing w:after="0" w:line="360" w:lineRule="auto"/>
        <w:jc w:val="center"/>
        <w:rPr>
          <w:rFonts w:ascii="Times New Roman" w:hAnsi="Times New Roman" w:cs="Times New Roman"/>
          <w:b/>
          <w:bCs/>
          <w:lang w:val="lt-LT"/>
        </w:rPr>
      </w:pPr>
      <w:r>
        <w:rPr>
          <w:rFonts w:ascii="Times New Roman" w:hAnsi="Times New Roman" w:cs="Times New Roman"/>
          <w:b/>
          <w:bCs/>
          <w:lang w:val="lt-LT"/>
        </w:rPr>
        <w:t xml:space="preserve">KALVARIJOS SAVIVALDYBĖS </w:t>
      </w:r>
      <w:r w:rsidR="005361A3" w:rsidRPr="005361A3">
        <w:rPr>
          <w:rFonts w:ascii="Times New Roman" w:hAnsi="Times New Roman" w:cs="Times New Roman"/>
          <w:b/>
          <w:bCs/>
          <w:lang w:val="lt-LT"/>
        </w:rPr>
        <w:t>SANITARIJOS IR HIGIENOS TAISYKLĖS</w:t>
      </w:r>
    </w:p>
    <w:p w14:paraId="11041872" w14:textId="77777777" w:rsidR="00F2782D" w:rsidRPr="005361A3" w:rsidRDefault="00F2782D" w:rsidP="005361A3">
      <w:pPr>
        <w:spacing w:after="0" w:line="360" w:lineRule="auto"/>
        <w:jc w:val="center"/>
        <w:rPr>
          <w:rFonts w:ascii="Times New Roman" w:hAnsi="Times New Roman" w:cs="Times New Roman"/>
          <w:b/>
          <w:bCs/>
          <w:lang w:val="lt-LT"/>
        </w:rPr>
      </w:pPr>
    </w:p>
    <w:p w14:paraId="02415E80" w14:textId="74CCB9E6" w:rsidR="005361A3" w:rsidRPr="005361A3" w:rsidRDefault="005361A3" w:rsidP="005361A3">
      <w:pPr>
        <w:spacing w:after="0" w:line="240" w:lineRule="auto"/>
        <w:jc w:val="center"/>
        <w:rPr>
          <w:rFonts w:ascii="Times New Roman" w:hAnsi="Times New Roman" w:cs="Times New Roman"/>
          <w:b/>
          <w:bCs/>
          <w:lang w:val="lt-LT"/>
        </w:rPr>
      </w:pPr>
      <w:r w:rsidRPr="005361A3">
        <w:rPr>
          <w:rFonts w:ascii="Times New Roman" w:hAnsi="Times New Roman" w:cs="Times New Roman"/>
          <w:b/>
          <w:bCs/>
          <w:lang w:val="lt-LT"/>
        </w:rPr>
        <w:t>I SKYRIUS</w:t>
      </w:r>
    </w:p>
    <w:p w14:paraId="643404F3" w14:textId="1CD69DFB" w:rsidR="005361A3" w:rsidRPr="005361A3" w:rsidRDefault="005361A3" w:rsidP="005361A3">
      <w:pPr>
        <w:spacing w:after="0" w:line="240" w:lineRule="auto"/>
        <w:jc w:val="center"/>
        <w:rPr>
          <w:rFonts w:ascii="Times New Roman" w:hAnsi="Times New Roman" w:cs="Times New Roman"/>
          <w:b/>
          <w:bCs/>
          <w:lang w:val="lt-LT"/>
        </w:rPr>
      </w:pPr>
      <w:r w:rsidRPr="005361A3">
        <w:rPr>
          <w:rFonts w:ascii="Times New Roman" w:hAnsi="Times New Roman" w:cs="Times New Roman"/>
          <w:b/>
          <w:bCs/>
          <w:lang w:val="lt-LT"/>
        </w:rPr>
        <w:t>BENDROSIOS NUOSTATOS</w:t>
      </w:r>
    </w:p>
    <w:p w14:paraId="505B3A87" w14:textId="77777777" w:rsidR="005361A3" w:rsidRDefault="005361A3" w:rsidP="005361A3">
      <w:pPr>
        <w:spacing w:after="0" w:line="360" w:lineRule="auto"/>
        <w:jc w:val="center"/>
        <w:rPr>
          <w:rFonts w:ascii="Times New Roman" w:hAnsi="Times New Roman" w:cs="Times New Roman"/>
          <w:lang w:val="lt-LT"/>
        </w:rPr>
      </w:pPr>
    </w:p>
    <w:p w14:paraId="09A3DE53" w14:textId="1B69BB98" w:rsidR="005361A3" w:rsidRDefault="005361A3" w:rsidP="005361A3">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 xml:space="preserve">1. </w:t>
      </w:r>
      <w:r w:rsidR="005C2A70">
        <w:rPr>
          <w:rFonts w:ascii="Times New Roman" w:hAnsi="Times New Roman" w:cs="Times New Roman"/>
          <w:lang w:val="lt-LT"/>
        </w:rPr>
        <w:t>Kalvarijos savivaldybės s</w:t>
      </w:r>
      <w:r>
        <w:rPr>
          <w:rFonts w:ascii="Times New Roman" w:hAnsi="Times New Roman" w:cs="Times New Roman"/>
          <w:lang w:val="lt-LT"/>
        </w:rPr>
        <w:t>anitarijos ir higienos taisyklės (toliau – Taisyklės) reglamentuoja visuomenės sveikatos kontrolę Kalvarijos savivaldybės (toliau – Savivaldybė</w:t>
      </w:r>
      <w:r w:rsidR="005C2A70">
        <w:rPr>
          <w:rFonts w:ascii="Times New Roman" w:hAnsi="Times New Roman" w:cs="Times New Roman"/>
          <w:lang w:val="lt-LT"/>
        </w:rPr>
        <w:t>)</w:t>
      </w:r>
      <w:r>
        <w:rPr>
          <w:rFonts w:ascii="Times New Roman" w:hAnsi="Times New Roman" w:cs="Times New Roman"/>
          <w:lang w:val="lt-LT"/>
        </w:rPr>
        <w:t xml:space="preserve"> teritorijoje.</w:t>
      </w:r>
    </w:p>
    <w:p w14:paraId="6075E3AE" w14:textId="652A7FFD" w:rsidR="005361A3" w:rsidRDefault="005361A3" w:rsidP="005361A3">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2. Taisyklės galioja visoje Savivaldybės teritorijoje, jų privalo laikytis visi fiziniai ir juridiniai asmenys (toliau – asmenys). Įgyvendin</w:t>
      </w:r>
      <w:r w:rsidR="00F2782D">
        <w:rPr>
          <w:rFonts w:ascii="Times New Roman" w:hAnsi="Times New Roman" w:cs="Times New Roman"/>
          <w:lang w:val="lt-LT"/>
        </w:rPr>
        <w:t>d</w:t>
      </w:r>
      <w:r>
        <w:rPr>
          <w:rFonts w:ascii="Times New Roman" w:hAnsi="Times New Roman" w:cs="Times New Roman"/>
          <w:lang w:val="lt-LT"/>
        </w:rPr>
        <w:t>ami Taisyklių reikalavimus, asmenys privalo elgtis sąžiningai, vadovautis protingumo, geros moralės ir atsakomybės principais, nepažeisti visuomenės ir valstybės interesų, kitų asmenų teisių ir laisvių.</w:t>
      </w:r>
    </w:p>
    <w:p w14:paraId="5637E4AC" w14:textId="3174B8DC" w:rsidR="005361A3" w:rsidRDefault="005361A3" w:rsidP="005361A3">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3. Taisyklėse vartojamos sąvokos:</w:t>
      </w:r>
    </w:p>
    <w:p w14:paraId="45A928D3" w14:textId="4C15B337" w:rsidR="005361A3" w:rsidRDefault="005361A3" w:rsidP="00F9357A">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 xml:space="preserve">3.1. </w:t>
      </w:r>
      <w:r w:rsidR="00F9357A" w:rsidRPr="00F9357A">
        <w:rPr>
          <w:rFonts w:ascii="Times New Roman" w:hAnsi="Times New Roman" w:cs="Times New Roman"/>
          <w:b/>
          <w:bCs/>
          <w:i/>
          <w:iCs/>
          <w:lang w:val="lt-LT"/>
        </w:rPr>
        <w:t>gyvenamosios patalpos</w:t>
      </w:r>
      <w:r w:rsidR="00F9357A">
        <w:rPr>
          <w:rFonts w:ascii="Times New Roman" w:hAnsi="Times New Roman" w:cs="Times New Roman"/>
          <w:lang w:val="lt-LT"/>
        </w:rPr>
        <w:t xml:space="preserve"> – gyvenamosios paskirties patalpos ir pastatai, skirti gyventi šeimai (šeimoms), įvairių socialinių grupių asmenims;</w:t>
      </w:r>
    </w:p>
    <w:p w14:paraId="61145F9C" w14:textId="71CDCAE1" w:rsidR="00F9357A" w:rsidRDefault="00F9357A" w:rsidP="00F9357A">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 xml:space="preserve">3.2. </w:t>
      </w:r>
      <w:r w:rsidRPr="00F9357A">
        <w:rPr>
          <w:rFonts w:ascii="Times New Roman" w:hAnsi="Times New Roman" w:cs="Times New Roman"/>
          <w:b/>
          <w:bCs/>
          <w:i/>
          <w:iCs/>
          <w:lang w:val="lt-LT"/>
        </w:rPr>
        <w:t>naudotojas</w:t>
      </w:r>
      <w:r>
        <w:rPr>
          <w:rFonts w:ascii="Times New Roman" w:hAnsi="Times New Roman" w:cs="Times New Roman"/>
          <w:lang w:val="lt-LT"/>
        </w:rPr>
        <w:t xml:space="preserve"> – statinio (patalpų) savininkas arba kitas fizinis ar juridinis asmuo, kuris naudoja statinį (jo dalį) Lietuvos Respublikos įstatymų, administracinių aktų, sutarčių, susitarimų ar teismo sprendimų pagrindu.</w:t>
      </w:r>
    </w:p>
    <w:p w14:paraId="647718DB" w14:textId="31AFCD5E" w:rsidR="00F9357A" w:rsidRDefault="00BD651A" w:rsidP="00F9357A">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4.</w:t>
      </w:r>
      <w:r w:rsidR="00F9357A">
        <w:rPr>
          <w:rFonts w:ascii="Times New Roman" w:hAnsi="Times New Roman" w:cs="Times New Roman"/>
          <w:lang w:val="lt-LT"/>
        </w:rPr>
        <w:t xml:space="preserve"> Kitas Taisyklėse vartojamas sąvokas nustato Lietuvos Respublikos įstatymai ir jų įgyvendinamieji teisės aktai.</w:t>
      </w:r>
    </w:p>
    <w:p w14:paraId="3AD23301" w14:textId="47EDD0D3" w:rsidR="00F9357A" w:rsidRPr="00F9357A" w:rsidRDefault="00F9357A" w:rsidP="00F2782D">
      <w:pPr>
        <w:spacing w:after="0" w:line="240" w:lineRule="auto"/>
        <w:ind w:firstLine="4253"/>
        <w:rPr>
          <w:rFonts w:ascii="Times New Roman" w:hAnsi="Times New Roman" w:cs="Times New Roman"/>
          <w:b/>
          <w:bCs/>
          <w:lang w:val="lt-LT"/>
        </w:rPr>
      </w:pPr>
      <w:r w:rsidRPr="00F9357A">
        <w:rPr>
          <w:rFonts w:ascii="Times New Roman" w:hAnsi="Times New Roman" w:cs="Times New Roman"/>
          <w:b/>
          <w:bCs/>
          <w:lang w:val="lt-LT"/>
        </w:rPr>
        <w:t>II SKYRIUS</w:t>
      </w:r>
    </w:p>
    <w:p w14:paraId="52E65E59" w14:textId="70D92C68" w:rsidR="00F9357A" w:rsidRDefault="00F2782D" w:rsidP="00F2782D">
      <w:pPr>
        <w:spacing w:after="0" w:line="240" w:lineRule="auto"/>
        <w:ind w:firstLine="1560"/>
        <w:rPr>
          <w:rFonts w:ascii="Times New Roman" w:hAnsi="Times New Roman" w:cs="Times New Roman"/>
          <w:b/>
          <w:bCs/>
          <w:lang w:val="lt-LT"/>
        </w:rPr>
      </w:pPr>
      <w:r>
        <w:rPr>
          <w:rFonts w:ascii="Times New Roman" w:hAnsi="Times New Roman" w:cs="Times New Roman"/>
          <w:b/>
          <w:bCs/>
          <w:lang w:val="lt-LT"/>
        </w:rPr>
        <w:t xml:space="preserve"> </w:t>
      </w:r>
      <w:r w:rsidR="00F9357A" w:rsidRPr="00F9357A">
        <w:rPr>
          <w:rFonts w:ascii="Times New Roman" w:hAnsi="Times New Roman" w:cs="Times New Roman"/>
          <w:b/>
          <w:bCs/>
          <w:lang w:val="lt-LT"/>
        </w:rPr>
        <w:t>BENDRIEJI SANITARIJOS IR HIGIENOS REIKALAVIMAI</w:t>
      </w:r>
    </w:p>
    <w:p w14:paraId="01C8F96A" w14:textId="77777777" w:rsidR="00BD651A" w:rsidRDefault="00BD651A" w:rsidP="00BD651A">
      <w:pPr>
        <w:spacing w:after="0" w:line="240" w:lineRule="auto"/>
        <w:ind w:firstLine="720"/>
        <w:rPr>
          <w:rFonts w:ascii="Times New Roman" w:hAnsi="Times New Roman" w:cs="Times New Roman"/>
          <w:b/>
          <w:bCs/>
          <w:lang w:val="lt-LT"/>
        </w:rPr>
      </w:pPr>
    </w:p>
    <w:p w14:paraId="346BFCDC" w14:textId="51EEB919" w:rsidR="00BD651A" w:rsidRDefault="00BD651A" w:rsidP="00BD651A">
      <w:pPr>
        <w:spacing w:after="0" w:line="360" w:lineRule="auto"/>
        <w:ind w:firstLine="720"/>
        <w:jc w:val="both"/>
        <w:rPr>
          <w:rFonts w:ascii="Times New Roman" w:hAnsi="Times New Roman" w:cs="Times New Roman"/>
          <w:lang w:val="lt-LT"/>
        </w:rPr>
      </w:pPr>
      <w:r w:rsidRPr="00BD651A">
        <w:rPr>
          <w:rFonts w:ascii="Times New Roman" w:hAnsi="Times New Roman" w:cs="Times New Roman"/>
          <w:lang w:val="lt-LT"/>
        </w:rPr>
        <w:t xml:space="preserve">5. Gyvenamuosiuose pastatuose gyvenančių ir negalinčių savimi pasirūpinti fizinių asmenų tinkamą sanitarinę ir higieninę priežiūrą privalo organizuoti tėvai, globėjai, suaugę vaikai arba paskirti socialiniai darbuotojai. </w:t>
      </w:r>
    </w:p>
    <w:p w14:paraId="06A2F747" w14:textId="54C8F80C" w:rsidR="00BD651A" w:rsidRDefault="00BD651A" w:rsidP="00AE628F">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6. Draudžiama:</w:t>
      </w:r>
    </w:p>
    <w:p w14:paraId="7D2C2ABE" w14:textId="77777777" w:rsidR="005C2A70" w:rsidRDefault="00BD651A" w:rsidP="005C2A70">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6.1. šiukšlinti bendrojo naudojimo patalpose ir liftuose;</w:t>
      </w:r>
    </w:p>
    <w:p w14:paraId="4EFE3F64" w14:textId="04E4B653" w:rsidR="00AE628F" w:rsidRDefault="005C2A70" w:rsidP="005C2A70">
      <w:pPr>
        <w:spacing w:after="0" w:line="360" w:lineRule="auto"/>
        <w:jc w:val="both"/>
        <w:rPr>
          <w:rFonts w:ascii="Times New Roman" w:hAnsi="Times New Roman" w:cs="Times New Roman"/>
          <w:lang w:val="lt-LT"/>
        </w:rPr>
      </w:pPr>
      <w:r>
        <w:rPr>
          <w:rFonts w:ascii="Times New Roman" w:hAnsi="Times New Roman" w:cs="Times New Roman"/>
          <w:lang w:val="lt-LT"/>
        </w:rPr>
        <w:t xml:space="preserve">          </w:t>
      </w:r>
      <w:r w:rsidR="00AE628F" w:rsidRPr="00AE628F">
        <w:rPr>
          <w:rFonts w:ascii="Times New Roman" w:hAnsi="Times New Roman" w:cs="Times New Roman"/>
          <w:lang w:val="lt-LT"/>
        </w:rPr>
        <w:t xml:space="preserve">  </w:t>
      </w:r>
      <w:r w:rsidR="00BD651A" w:rsidRPr="00AE628F">
        <w:rPr>
          <w:rFonts w:ascii="Times New Roman" w:hAnsi="Times New Roman" w:cs="Times New Roman"/>
          <w:lang w:val="lt-LT"/>
        </w:rPr>
        <w:t xml:space="preserve">6.2. </w:t>
      </w:r>
      <w:r w:rsidR="00AE628F" w:rsidRPr="00AE628F">
        <w:rPr>
          <w:rFonts w:ascii="Times New Roman" w:hAnsi="Times New Roman" w:cs="Times New Roman"/>
          <w:lang w:val="lt-LT" w:eastAsia="lt-LT"/>
        </w:rPr>
        <w:t>vykdyti veiklą</w:t>
      </w:r>
      <w:r w:rsidR="00C45878">
        <w:rPr>
          <w:rFonts w:ascii="Times New Roman" w:hAnsi="Times New Roman" w:cs="Times New Roman"/>
          <w:lang w:val="lt-LT" w:eastAsia="lt-LT"/>
        </w:rPr>
        <w:t>,</w:t>
      </w:r>
      <w:r w:rsidR="00AE628F" w:rsidRPr="00AE628F">
        <w:rPr>
          <w:rFonts w:ascii="Times New Roman" w:hAnsi="Times New Roman" w:cs="Times New Roman"/>
          <w:lang w:val="lt-LT" w:eastAsia="lt-LT"/>
        </w:rPr>
        <w:t xml:space="preserve"> prieštaraujančią Lietuvos Respublikos higien</w:t>
      </w:r>
      <w:r>
        <w:rPr>
          <w:rFonts w:ascii="Times New Roman" w:hAnsi="Times New Roman" w:cs="Times New Roman"/>
          <w:lang w:val="lt-LT" w:eastAsia="lt-LT"/>
        </w:rPr>
        <w:t xml:space="preserve">os </w:t>
      </w:r>
      <w:r w:rsidR="00AE628F" w:rsidRPr="00AE628F">
        <w:rPr>
          <w:rFonts w:ascii="Times New Roman" w:hAnsi="Times New Roman" w:cs="Times New Roman"/>
          <w:lang w:val="lt-LT" w:eastAsia="lt-LT"/>
        </w:rPr>
        <w:t>normų, atliekų tvarkymo ar kitų galiojančių teisės aktų reikalavimams</w:t>
      </w:r>
      <w:r w:rsidR="00AE628F">
        <w:rPr>
          <w:rFonts w:ascii="Times New Roman" w:hAnsi="Times New Roman" w:cs="Times New Roman"/>
          <w:lang w:val="lt-LT" w:eastAsia="lt-LT"/>
        </w:rPr>
        <w:t>;</w:t>
      </w:r>
    </w:p>
    <w:p w14:paraId="2686D288" w14:textId="4AC0515D" w:rsidR="00BD651A" w:rsidRDefault="00BD651A" w:rsidP="00D67E7C">
      <w:pPr>
        <w:keepNext/>
        <w:spacing w:after="0" w:line="360" w:lineRule="auto"/>
        <w:ind w:firstLine="720"/>
        <w:jc w:val="both"/>
        <w:textAlignment w:val="baseline"/>
        <w:rPr>
          <w:rFonts w:ascii="Times New Roman" w:hAnsi="Times New Roman" w:cs="Times New Roman"/>
          <w:lang w:val="lt-LT" w:eastAsia="lt-LT"/>
        </w:rPr>
      </w:pPr>
      <w:r>
        <w:rPr>
          <w:rFonts w:ascii="Times New Roman" w:hAnsi="Times New Roman" w:cs="Times New Roman"/>
          <w:lang w:val="lt-LT"/>
        </w:rPr>
        <w:lastRenderedPageBreak/>
        <w:t>6.3. nešti į gyvenamąsias ir (ar) bendrojo naudojimo patalpas ir jose kaupti išmestas ar kitokiu būdu atsikratytas atliekas, nenaudojamas medžiagas ar daiktus;</w:t>
      </w:r>
    </w:p>
    <w:p w14:paraId="5034E68E" w14:textId="06D213BD" w:rsidR="002052B8" w:rsidRPr="00E44AD3" w:rsidRDefault="00BD651A" w:rsidP="00AE628F">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 xml:space="preserve">6.4. </w:t>
      </w:r>
      <w:r w:rsidR="002052B8" w:rsidRPr="00E44AD3">
        <w:rPr>
          <w:rFonts w:ascii="Times New Roman" w:hAnsi="Times New Roman" w:cs="Times New Roman"/>
          <w:lang w:val="lt-LT"/>
        </w:rPr>
        <w:t>sandėliuoti bendrojo naudojimo patalpose ar jų prieigose asmeninius daiktus, apsunkinant patekimą prie butuose ir kitose individualiose ar bendrose patalpose esančios bendrosios inžinerinės įrangos valdymo vietų;</w:t>
      </w:r>
    </w:p>
    <w:p w14:paraId="26794887" w14:textId="7E3C2801" w:rsidR="00BD651A" w:rsidRDefault="00BD651A" w:rsidP="00AE628F">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6.5. gyventi ar leisti kitiems asmenims gyventi bendrojo naudojimo patalpose;</w:t>
      </w:r>
    </w:p>
    <w:p w14:paraId="3EEC7E0B" w14:textId="5B540E0A" w:rsidR="00BD651A" w:rsidRDefault="00BD651A" w:rsidP="00AE628F">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6.6. į nuotekų šalinimo</w:t>
      </w:r>
      <w:r w:rsidR="003E3B76">
        <w:rPr>
          <w:rFonts w:ascii="Times New Roman" w:hAnsi="Times New Roman" w:cs="Times New Roman"/>
          <w:lang w:val="lt-LT"/>
        </w:rPr>
        <w:t xml:space="preserve"> </w:t>
      </w:r>
      <w:r w:rsidR="007337A7">
        <w:rPr>
          <w:rFonts w:ascii="Times New Roman" w:hAnsi="Times New Roman" w:cs="Times New Roman"/>
          <w:lang w:val="lt-LT"/>
        </w:rPr>
        <w:t>sistemą mesti daiktus ar medžiagas, galinčias užkišti ar sugadinti nuotekų šalinimo sistemą ar atskiras jos dalis;</w:t>
      </w:r>
    </w:p>
    <w:p w14:paraId="49F0D7D0" w14:textId="001490CF" w:rsidR="007337A7" w:rsidRDefault="007337A7" w:rsidP="00AE628F">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6.7. mesti ar pilti į šiukšlių šalinimo sistemas degiuosius skysčius, nuodingas ar žmogui pavojingas medžiagas ir statybos atliekas;</w:t>
      </w:r>
    </w:p>
    <w:p w14:paraId="229D4B40" w14:textId="695BADF4" w:rsidR="007337A7" w:rsidRDefault="007337A7" w:rsidP="00AE628F">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 xml:space="preserve">6.8. iš balkonų, </w:t>
      </w:r>
      <w:proofErr w:type="spellStart"/>
      <w:r>
        <w:rPr>
          <w:rFonts w:ascii="Times New Roman" w:hAnsi="Times New Roman" w:cs="Times New Roman"/>
          <w:lang w:val="lt-LT"/>
        </w:rPr>
        <w:t>lodžijų</w:t>
      </w:r>
      <w:proofErr w:type="spellEnd"/>
      <w:r>
        <w:rPr>
          <w:rFonts w:ascii="Times New Roman" w:hAnsi="Times New Roman" w:cs="Times New Roman"/>
          <w:lang w:val="lt-LT"/>
        </w:rPr>
        <w:t xml:space="preserve"> ar per atidarytus langus valyti, dulkinti kilimus, grindų dangas, patalynę, drabužius ar kitus daiktus;</w:t>
      </w:r>
    </w:p>
    <w:p w14:paraId="4E00E628" w14:textId="361BFF34" w:rsidR="007337A7" w:rsidRDefault="007337A7" w:rsidP="00AE628F">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6.9. plauti, valyti, šluoti balkoną, plauti jame esančius daiktus ar prausti gyvūnus balkonuose taip, kad dulkės, vanduo, kiti skysčiai ar medžiagos ištekėtų iš balkono, terštų, gadintų kitų asmenų balkonus, langus, namo sienas ar kitus pastato elementus ir šalia esančius daiktus;</w:t>
      </w:r>
    </w:p>
    <w:p w14:paraId="6B4716B5" w14:textId="079CF350" w:rsidR="007337A7" w:rsidRDefault="007337A7" w:rsidP="00AE628F">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6.10. laistyti ar tręšti balkonuose, prie balkonų ar langų auginamas gėles toki</w:t>
      </w:r>
      <w:r w:rsidR="00076FFD">
        <w:rPr>
          <w:rFonts w:ascii="Times New Roman" w:hAnsi="Times New Roman" w:cs="Times New Roman"/>
          <w:lang w:val="lt-LT"/>
        </w:rPr>
        <w:t>u</w:t>
      </w:r>
      <w:r>
        <w:rPr>
          <w:rFonts w:ascii="Times New Roman" w:hAnsi="Times New Roman" w:cs="Times New Roman"/>
          <w:lang w:val="lt-LT"/>
        </w:rPr>
        <w:t xml:space="preserve"> būdu, kad vanduo ar kiti skysčiai tekėtų ant kitų asmenų balkonų, langų, namo sienų ar kitų pastato elementų;</w:t>
      </w:r>
    </w:p>
    <w:p w14:paraId="5BCDF02E" w14:textId="67E1E475" w:rsidR="007337A7" w:rsidRDefault="007337A7" w:rsidP="00AE628F">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6.11. pastatų teritorijose ir patalpose laikyti nuodingas, užkrečiamąsias ligas sukelianči</w:t>
      </w:r>
      <w:r w:rsidR="00D22B72">
        <w:rPr>
          <w:rFonts w:ascii="Times New Roman" w:hAnsi="Times New Roman" w:cs="Times New Roman"/>
          <w:lang w:val="lt-LT"/>
        </w:rPr>
        <w:t>as</w:t>
      </w:r>
      <w:r>
        <w:rPr>
          <w:rFonts w:ascii="Times New Roman" w:hAnsi="Times New Roman" w:cs="Times New Roman"/>
          <w:lang w:val="lt-LT"/>
        </w:rPr>
        <w:t xml:space="preserve"> medžiag</w:t>
      </w:r>
      <w:r w:rsidR="00D22B72">
        <w:rPr>
          <w:rFonts w:ascii="Times New Roman" w:hAnsi="Times New Roman" w:cs="Times New Roman"/>
          <w:lang w:val="lt-LT"/>
        </w:rPr>
        <w:t>as</w:t>
      </w:r>
      <w:r>
        <w:rPr>
          <w:rFonts w:ascii="Times New Roman" w:hAnsi="Times New Roman" w:cs="Times New Roman"/>
          <w:lang w:val="lt-LT"/>
        </w:rPr>
        <w:t>, maisto produkt</w:t>
      </w:r>
      <w:r w:rsidR="00D22B72">
        <w:rPr>
          <w:rFonts w:ascii="Times New Roman" w:hAnsi="Times New Roman" w:cs="Times New Roman"/>
          <w:lang w:val="lt-LT"/>
        </w:rPr>
        <w:t>us</w:t>
      </w:r>
      <w:r>
        <w:rPr>
          <w:rFonts w:ascii="Times New Roman" w:hAnsi="Times New Roman" w:cs="Times New Roman"/>
          <w:lang w:val="lt-LT"/>
        </w:rPr>
        <w:t xml:space="preserve"> ir kit</w:t>
      </w:r>
      <w:r w:rsidR="00D22B72">
        <w:rPr>
          <w:rFonts w:ascii="Times New Roman" w:hAnsi="Times New Roman" w:cs="Times New Roman"/>
          <w:lang w:val="lt-LT"/>
        </w:rPr>
        <w:t>as</w:t>
      </w:r>
      <w:r>
        <w:rPr>
          <w:rFonts w:ascii="Times New Roman" w:hAnsi="Times New Roman" w:cs="Times New Roman"/>
          <w:lang w:val="lt-LT"/>
        </w:rPr>
        <w:t xml:space="preserve"> atliek</w:t>
      </w:r>
      <w:r w:rsidR="00D22B72">
        <w:rPr>
          <w:rFonts w:ascii="Times New Roman" w:hAnsi="Times New Roman" w:cs="Times New Roman"/>
          <w:lang w:val="lt-LT"/>
        </w:rPr>
        <w:t>as</w:t>
      </w:r>
      <w:r>
        <w:rPr>
          <w:rFonts w:ascii="Times New Roman" w:hAnsi="Times New Roman" w:cs="Times New Roman"/>
          <w:lang w:val="lt-LT"/>
        </w:rPr>
        <w:t>.</w:t>
      </w:r>
    </w:p>
    <w:p w14:paraId="470081E0" w14:textId="47163179" w:rsidR="007337A7" w:rsidRPr="007337A7" w:rsidRDefault="007337A7" w:rsidP="00076FFD">
      <w:pPr>
        <w:spacing w:after="0" w:line="240" w:lineRule="auto"/>
        <w:ind w:firstLine="4536"/>
        <w:rPr>
          <w:rFonts w:ascii="Times New Roman" w:hAnsi="Times New Roman" w:cs="Times New Roman"/>
          <w:b/>
          <w:bCs/>
          <w:lang w:val="lt-LT"/>
        </w:rPr>
      </w:pPr>
      <w:r w:rsidRPr="007337A7">
        <w:rPr>
          <w:rFonts w:ascii="Times New Roman" w:hAnsi="Times New Roman" w:cs="Times New Roman"/>
          <w:b/>
          <w:bCs/>
          <w:lang w:val="lt-LT"/>
        </w:rPr>
        <w:t>III SKYRIUS</w:t>
      </w:r>
    </w:p>
    <w:p w14:paraId="569D3570" w14:textId="58BF89CC" w:rsidR="007337A7" w:rsidRDefault="007337A7" w:rsidP="007337A7">
      <w:pPr>
        <w:spacing w:after="0" w:line="240" w:lineRule="auto"/>
        <w:ind w:firstLine="720"/>
        <w:jc w:val="center"/>
        <w:rPr>
          <w:rFonts w:ascii="Times New Roman" w:hAnsi="Times New Roman" w:cs="Times New Roman"/>
          <w:b/>
          <w:bCs/>
          <w:lang w:val="lt-LT"/>
        </w:rPr>
      </w:pPr>
      <w:r w:rsidRPr="007337A7">
        <w:rPr>
          <w:rFonts w:ascii="Times New Roman" w:hAnsi="Times New Roman" w:cs="Times New Roman"/>
          <w:b/>
          <w:bCs/>
          <w:lang w:val="lt-LT"/>
        </w:rPr>
        <w:t>PRIVALOMI PREVENCINIAI VEIKSMAI ŽMONIŲ SERGAMUMUI MAŽINTI</w:t>
      </w:r>
    </w:p>
    <w:p w14:paraId="6CE9365D" w14:textId="77777777" w:rsidR="007337A7" w:rsidRDefault="007337A7" w:rsidP="007337A7">
      <w:pPr>
        <w:spacing w:after="0" w:line="240" w:lineRule="auto"/>
        <w:ind w:firstLine="720"/>
        <w:rPr>
          <w:rFonts w:ascii="Times New Roman" w:hAnsi="Times New Roman" w:cs="Times New Roman"/>
          <w:b/>
          <w:bCs/>
          <w:lang w:val="lt-LT"/>
        </w:rPr>
      </w:pPr>
    </w:p>
    <w:p w14:paraId="68672E98" w14:textId="69F15EC8" w:rsidR="007337A7" w:rsidRDefault="007337A7" w:rsidP="00262574">
      <w:pPr>
        <w:spacing w:after="0" w:line="360" w:lineRule="auto"/>
        <w:ind w:firstLine="720"/>
        <w:jc w:val="both"/>
        <w:rPr>
          <w:rFonts w:ascii="Times New Roman" w:hAnsi="Times New Roman" w:cs="Times New Roman"/>
          <w:lang w:val="lt-LT"/>
        </w:rPr>
      </w:pPr>
      <w:r w:rsidRPr="007337A7">
        <w:rPr>
          <w:rFonts w:ascii="Times New Roman" w:hAnsi="Times New Roman" w:cs="Times New Roman"/>
          <w:lang w:val="lt-LT"/>
        </w:rPr>
        <w:t xml:space="preserve">7. </w:t>
      </w:r>
      <w:r>
        <w:rPr>
          <w:rFonts w:ascii="Times New Roman" w:hAnsi="Times New Roman" w:cs="Times New Roman"/>
          <w:lang w:val="lt-LT"/>
        </w:rPr>
        <w:t>Asmenys privalo laiku vykdyti kovai su užkrečiamųjų ligų protrūkiais ir epidemijomis Savivaldybės tarybos sprendimuose ir (ar) Savivaldybės administracijos direktoriaus įsakymuose nurodytas priemones.</w:t>
      </w:r>
    </w:p>
    <w:p w14:paraId="5C7FFB3B" w14:textId="5652020A" w:rsidR="007337A7" w:rsidRDefault="007337A7" w:rsidP="00262574">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 xml:space="preserve">8. </w:t>
      </w:r>
      <w:r w:rsidR="00262574">
        <w:rPr>
          <w:rFonts w:ascii="Times New Roman" w:hAnsi="Times New Roman" w:cs="Times New Roman"/>
          <w:lang w:val="lt-LT"/>
        </w:rPr>
        <w:t xml:space="preserve">Pastatų patalpose ir valdomoje teritorijoje neturi būti </w:t>
      </w:r>
      <w:proofErr w:type="spellStart"/>
      <w:r w:rsidR="00262574">
        <w:rPr>
          <w:rFonts w:ascii="Times New Roman" w:hAnsi="Times New Roman" w:cs="Times New Roman"/>
          <w:lang w:val="lt-LT"/>
        </w:rPr>
        <w:t>nariuotakojų</w:t>
      </w:r>
      <w:proofErr w:type="spellEnd"/>
      <w:r w:rsidR="00262574">
        <w:rPr>
          <w:rFonts w:ascii="Times New Roman" w:hAnsi="Times New Roman" w:cs="Times New Roman"/>
          <w:lang w:val="lt-LT"/>
        </w:rPr>
        <w:t>, graužikų ir kitų užkrečiamųjų ligų šaltinių. Naudotojai privalo organizuoti vabzdžių ir graužikų kontrolę</w:t>
      </w:r>
      <w:r w:rsidR="00391B13">
        <w:rPr>
          <w:rFonts w:ascii="Times New Roman" w:hAnsi="Times New Roman" w:cs="Times New Roman"/>
          <w:lang w:val="lt-LT"/>
        </w:rPr>
        <w:t>,</w:t>
      </w:r>
      <w:r w:rsidR="00262574">
        <w:rPr>
          <w:rFonts w:ascii="Times New Roman" w:hAnsi="Times New Roman" w:cs="Times New Roman"/>
          <w:lang w:val="lt-LT"/>
        </w:rPr>
        <w:t xml:space="preserve"> jų kenksmingumo pašalinimą (dezinfekciją, dezinsekciją, deratizaciją).</w:t>
      </w:r>
    </w:p>
    <w:p w14:paraId="68C9AF8B" w14:textId="6FA2D0F7" w:rsidR="00262574" w:rsidRDefault="00262574" w:rsidP="00262574">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 xml:space="preserve">9. Daugiabučio gyvenamojo namo bendrojo naudojimo patalpose bendrojo naudojimo objektų valdytojui organizuojant dezinsekcijos ir deratizacijos darbus, </w:t>
      </w:r>
      <w:r w:rsidR="00C45878">
        <w:rPr>
          <w:rFonts w:ascii="Times New Roman" w:hAnsi="Times New Roman" w:cs="Times New Roman"/>
          <w:lang w:val="lt-LT"/>
        </w:rPr>
        <w:t>prireikus</w:t>
      </w:r>
      <w:r>
        <w:rPr>
          <w:rFonts w:ascii="Times New Roman" w:hAnsi="Times New Roman" w:cs="Times New Roman"/>
          <w:lang w:val="lt-LT"/>
        </w:rPr>
        <w:t xml:space="preserve"> namų patalpų naudotojai tuo metu organizuoja analogiškus darbus nuosavybės teise priklausančiose ar naudojamose patalpose.</w:t>
      </w:r>
    </w:p>
    <w:p w14:paraId="55EC9348" w14:textId="77777777" w:rsidR="00262574" w:rsidRDefault="00262574" w:rsidP="007337A7">
      <w:pPr>
        <w:spacing w:after="0" w:line="240" w:lineRule="auto"/>
        <w:ind w:firstLine="720"/>
        <w:rPr>
          <w:rFonts w:ascii="Times New Roman" w:hAnsi="Times New Roman" w:cs="Times New Roman"/>
          <w:lang w:val="lt-LT"/>
        </w:rPr>
      </w:pPr>
    </w:p>
    <w:p w14:paraId="28784589" w14:textId="77777777" w:rsidR="005C2A70" w:rsidRDefault="005C2A70" w:rsidP="003778C0">
      <w:pPr>
        <w:spacing w:after="0" w:line="240" w:lineRule="auto"/>
        <w:ind w:left="-284" w:firstLine="142"/>
        <w:jc w:val="center"/>
        <w:rPr>
          <w:rFonts w:ascii="Times New Roman" w:hAnsi="Times New Roman" w:cs="Times New Roman"/>
          <w:b/>
          <w:bCs/>
          <w:lang w:val="lt-LT"/>
        </w:rPr>
      </w:pPr>
    </w:p>
    <w:p w14:paraId="749418AA" w14:textId="77777777" w:rsidR="005C2A70" w:rsidRDefault="005C2A70" w:rsidP="003778C0">
      <w:pPr>
        <w:spacing w:after="0" w:line="240" w:lineRule="auto"/>
        <w:ind w:left="-284" w:firstLine="142"/>
        <w:jc w:val="center"/>
        <w:rPr>
          <w:rFonts w:ascii="Times New Roman" w:hAnsi="Times New Roman" w:cs="Times New Roman"/>
          <w:b/>
          <w:bCs/>
          <w:lang w:val="lt-LT"/>
        </w:rPr>
      </w:pPr>
    </w:p>
    <w:p w14:paraId="7154BC63" w14:textId="77777777" w:rsidR="005C2A70" w:rsidRDefault="005C2A70" w:rsidP="003778C0">
      <w:pPr>
        <w:spacing w:after="0" w:line="240" w:lineRule="auto"/>
        <w:ind w:left="-284" w:firstLine="142"/>
        <w:jc w:val="center"/>
        <w:rPr>
          <w:rFonts w:ascii="Times New Roman" w:hAnsi="Times New Roman" w:cs="Times New Roman"/>
          <w:b/>
          <w:bCs/>
          <w:lang w:val="lt-LT"/>
        </w:rPr>
      </w:pPr>
    </w:p>
    <w:p w14:paraId="64DD16A4" w14:textId="77777777" w:rsidR="005C2A70" w:rsidRDefault="005C2A70" w:rsidP="003778C0">
      <w:pPr>
        <w:spacing w:after="0" w:line="240" w:lineRule="auto"/>
        <w:ind w:left="-284" w:firstLine="142"/>
        <w:jc w:val="center"/>
        <w:rPr>
          <w:rFonts w:ascii="Times New Roman" w:hAnsi="Times New Roman" w:cs="Times New Roman"/>
          <w:b/>
          <w:bCs/>
          <w:lang w:val="lt-LT"/>
        </w:rPr>
      </w:pPr>
    </w:p>
    <w:p w14:paraId="01D8C61C" w14:textId="5ACC2610" w:rsidR="00262574" w:rsidRPr="00262574" w:rsidRDefault="00262574" w:rsidP="003778C0">
      <w:pPr>
        <w:spacing w:after="0" w:line="240" w:lineRule="auto"/>
        <w:ind w:left="-284" w:firstLine="142"/>
        <w:jc w:val="center"/>
        <w:rPr>
          <w:rFonts w:ascii="Times New Roman" w:hAnsi="Times New Roman" w:cs="Times New Roman"/>
          <w:b/>
          <w:bCs/>
          <w:lang w:val="lt-LT"/>
        </w:rPr>
      </w:pPr>
      <w:r w:rsidRPr="00262574">
        <w:rPr>
          <w:rFonts w:ascii="Times New Roman" w:hAnsi="Times New Roman" w:cs="Times New Roman"/>
          <w:b/>
          <w:bCs/>
          <w:lang w:val="lt-LT"/>
        </w:rPr>
        <w:lastRenderedPageBreak/>
        <w:t>IV SKYRIUS</w:t>
      </w:r>
    </w:p>
    <w:p w14:paraId="6B21ADF9" w14:textId="5B36302F" w:rsidR="00262574" w:rsidRDefault="00262574" w:rsidP="003778C0">
      <w:pPr>
        <w:tabs>
          <w:tab w:val="left" w:pos="709"/>
        </w:tabs>
        <w:spacing w:after="0" w:line="240" w:lineRule="auto"/>
        <w:ind w:left="-284" w:firstLine="284"/>
        <w:jc w:val="center"/>
        <w:rPr>
          <w:rFonts w:ascii="Times New Roman" w:hAnsi="Times New Roman" w:cs="Times New Roman"/>
          <w:b/>
          <w:bCs/>
          <w:lang w:val="lt-LT"/>
        </w:rPr>
      </w:pPr>
      <w:r w:rsidRPr="00262574">
        <w:rPr>
          <w:rFonts w:ascii="Times New Roman" w:hAnsi="Times New Roman" w:cs="Times New Roman"/>
          <w:b/>
          <w:bCs/>
          <w:lang w:val="lt-LT"/>
        </w:rPr>
        <w:t>BAIGIAMOSIOS NUOSTATOS</w:t>
      </w:r>
    </w:p>
    <w:p w14:paraId="635089B2" w14:textId="77777777" w:rsidR="00262574" w:rsidRPr="00262574" w:rsidRDefault="00262574" w:rsidP="00262574">
      <w:pPr>
        <w:spacing w:after="0" w:line="240" w:lineRule="auto"/>
        <w:ind w:firstLine="720"/>
        <w:jc w:val="center"/>
        <w:rPr>
          <w:rFonts w:ascii="Times New Roman" w:hAnsi="Times New Roman" w:cs="Times New Roman"/>
          <w:b/>
          <w:bCs/>
          <w:lang w:val="lt-LT"/>
        </w:rPr>
      </w:pPr>
    </w:p>
    <w:p w14:paraId="531927C6" w14:textId="0BAF5C7C" w:rsidR="007337A7" w:rsidRPr="00D13272" w:rsidRDefault="00262574" w:rsidP="00262574">
      <w:pPr>
        <w:spacing w:after="0" w:line="360" w:lineRule="auto"/>
        <w:ind w:firstLine="720"/>
        <w:jc w:val="both"/>
        <w:rPr>
          <w:rFonts w:ascii="Times New Roman" w:hAnsi="Times New Roman" w:cs="Times New Roman"/>
          <w:color w:val="000000" w:themeColor="text1"/>
          <w:lang w:val="lt-LT"/>
        </w:rPr>
      </w:pPr>
      <w:r>
        <w:rPr>
          <w:rFonts w:ascii="Times New Roman" w:hAnsi="Times New Roman" w:cs="Times New Roman"/>
          <w:lang w:val="lt-LT"/>
        </w:rPr>
        <w:t>10. Taisyklių laikymosi kontrolę</w:t>
      </w:r>
      <w:r w:rsidR="00AE628F">
        <w:rPr>
          <w:rFonts w:ascii="Times New Roman" w:hAnsi="Times New Roman" w:cs="Times New Roman"/>
          <w:lang w:val="lt-LT"/>
        </w:rPr>
        <w:t>, gavus skundą,</w:t>
      </w:r>
      <w:r>
        <w:rPr>
          <w:rFonts w:ascii="Times New Roman" w:hAnsi="Times New Roman" w:cs="Times New Roman"/>
          <w:lang w:val="lt-LT"/>
        </w:rPr>
        <w:t xml:space="preserve"> užtikrina Savivaldybės </w:t>
      </w:r>
      <w:r w:rsidR="00D13272" w:rsidRPr="00D13272">
        <w:rPr>
          <w:rFonts w:ascii="Times New Roman" w:hAnsi="Times New Roman" w:cs="Times New Roman"/>
          <w:color w:val="000000" w:themeColor="text1"/>
          <w:lang w:val="lt-LT"/>
        </w:rPr>
        <w:t>administracijos direktoriaus įgalioti specialistai</w:t>
      </w:r>
      <w:r w:rsidRPr="00D13272">
        <w:rPr>
          <w:rFonts w:ascii="Times New Roman" w:hAnsi="Times New Roman" w:cs="Times New Roman"/>
          <w:color w:val="000000" w:themeColor="text1"/>
          <w:lang w:val="lt-LT"/>
        </w:rPr>
        <w:t xml:space="preserve">. </w:t>
      </w:r>
    </w:p>
    <w:p w14:paraId="577F9D45" w14:textId="7168A951" w:rsidR="00262574" w:rsidRDefault="00262574" w:rsidP="00262574">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11. Asmenys, pažeidę Taisyklių reikalavimus, atsako Lietuvos Respublikos įstatymų nustatyta tvarka.</w:t>
      </w:r>
    </w:p>
    <w:p w14:paraId="165BCF60" w14:textId="1A53A7AA" w:rsidR="00262574" w:rsidRDefault="00262574" w:rsidP="00262574">
      <w:pPr>
        <w:spacing w:after="0" w:line="360" w:lineRule="auto"/>
        <w:ind w:firstLine="720"/>
        <w:jc w:val="both"/>
        <w:rPr>
          <w:rFonts w:ascii="Times New Roman" w:hAnsi="Times New Roman" w:cs="Times New Roman"/>
          <w:lang w:val="lt-LT"/>
        </w:rPr>
      </w:pPr>
      <w:r>
        <w:rPr>
          <w:rFonts w:ascii="Times New Roman" w:hAnsi="Times New Roman" w:cs="Times New Roman"/>
          <w:lang w:val="lt-LT"/>
        </w:rPr>
        <w:t xml:space="preserve">12. Kontroliuojančių specialistų sprendimai gali būti skundžiami teisės aktų nustatyta tvarka. </w:t>
      </w:r>
    </w:p>
    <w:p w14:paraId="2933CC20" w14:textId="6B37090C" w:rsidR="00262574" w:rsidRDefault="00262574" w:rsidP="00262574">
      <w:pPr>
        <w:spacing w:after="0" w:line="240" w:lineRule="auto"/>
        <w:ind w:firstLine="720"/>
        <w:jc w:val="center"/>
        <w:rPr>
          <w:rFonts w:ascii="Times New Roman" w:hAnsi="Times New Roman" w:cs="Times New Roman"/>
          <w:lang w:val="lt-LT"/>
        </w:rPr>
      </w:pPr>
      <w:r>
        <w:rPr>
          <w:rFonts w:ascii="Times New Roman" w:hAnsi="Times New Roman" w:cs="Times New Roman"/>
          <w:lang w:val="lt-LT"/>
        </w:rPr>
        <w:t>____________________________</w:t>
      </w:r>
    </w:p>
    <w:p w14:paraId="59780D79" w14:textId="77777777" w:rsidR="00262574" w:rsidRPr="007337A7" w:rsidRDefault="00262574" w:rsidP="007337A7">
      <w:pPr>
        <w:spacing w:after="0" w:line="240" w:lineRule="auto"/>
        <w:ind w:firstLine="720"/>
        <w:rPr>
          <w:rFonts w:ascii="Times New Roman" w:hAnsi="Times New Roman" w:cs="Times New Roman"/>
          <w:lang w:val="lt-LT"/>
        </w:rPr>
      </w:pPr>
    </w:p>
    <w:p w14:paraId="6EFBDCB5" w14:textId="77777777" w:rsidR="00BD651A" w:rsidRPr="007337A7" w:rsidRDefault="00BD651A" w:rsidP="007337A7">
      <w:pPr>
        <w:spacing w:after="0" w:line="240" w:lineRule="auto"/>
        <w:ind w:firstLine="720"/>
        <w:jc w:val="center"/>
        <w:rPr>
          <w:rFonts w:ascii="Times New Roman" w:hAnsi="Times New Roman" w:cs="Times New Roman"/>
          <w:b/>
          <w:bCs/>
          <w:lang w:val="lt-LT"/>
        </w:rPr>
      </w:pPr>
    </w:p>
    <w:sectPr w:rsidR="00BD651A" w:rsidRPr="007337A7" w:rsidSect="005C2A70">
      <w:pgSz w:w="12240" w:h="15840"/>
      <w:pgMar w:top="1440" w:right="474" w:bottom="426" w:left="15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1A3"/>
    <w:rsid w:val="00076FFD"/>
    <w:rsid w:val="002052B8"/>
    <w:rsid w:val="00262574"/>
    <w:rsid w:val="003778C0"/>
    <w:rsid w:val="00386F86"/>
    <w:rsid w:val="00391B13"/>
    <w:rsid w:val="003E3B76"/>
    <w:rsid w:val="004036EF"/>
    <w:rsid w:val="00413257"/>
    <w:rsid w:val="0047727F"/>
    <w:rsid w:val="005361A3"/>
    <w:rsid w:val="005732EA"/>
    <w:rsid w:val="005A3DAD"/>
    <w:rsid w:val="005C2A70"/>
    <w:rsid w:val="007337A7"/>
    <w:rsid w:val="008935FF"/>
    <w:rsid w:val="008F6AAE"/>
    <w:rsid w:val="00A813C9"/>
    <w:rsid w:val="00AE2F8B"/>
    <w:rsid w:val="00AE628F"/>
    <w:rsid w:val="00B11312"/>
    <w:rsid w:val="00BD651A"/>
    <w:rsid w:val="00C45878"/>
    <w:rsid w:val="00C51B7E"/>
    <w:rsid w:val="00C650AF"/>
    <w:rsid w:val="00D13272"/>
    <w:rsid w:val="00D22B72"/>
    <w:rsid w:val="00D67E7C"/>
    <w:rsid w:val="00E44AD3"/>
    <w:rsid w:val="00E469B4"/>
    <w:rsid w:val="00EC51D6"/>
    <w:rsid w:val="00F175C4"/>
    <w:rsid w:val="00F2782D"/>
    <w:rsid w:val="00F6534E"/>
    <w:rsid w:val="00F935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2B9B3"/>
  <w15:chartTrackingRefBased/>
  <w15:docId w15:val="{E61FE721-DA82-4982-B6D2-ABCC5DC83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361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361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361A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361A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361A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361A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361A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361A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361A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361A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361A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361A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361A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361A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361A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361A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361A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361A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361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361A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361A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361A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361A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361A3"/>
    <w:rPr>
      <w:i/>
      <w:iCs/>
      <w:color w:val="404040" w:themeColor="text1" w:themeTint="BF"/>
    </w:rPr>
  </w:style>
  <w:style w:type="paragraph" w:styleId="Sraopastraipa">
    <w:name w:val="List Paragraph"/>
    <w:basedOn w:val="prastasis"/>
    <w:uiPriority w:val="34"/>
    <w:qFormat/>
    <w:rsid w:val="005361A3"/>
    <w:pPr>
      <w:ind w:left="720"/>
      <w:contextualSpacing/>
    </w:pPr>
  </w:style>
  <w:style w:type="character" w:styleId="Rykuspabraukimas">
    <w:name w:val="Intense Emphasis"/>
    <w:basedOn w:val="Numatytasispastraiposriftas"/>
    <w:uiPriority w:val="21"/>
    <w:qFormat/>
    <w:rsid w:val="005361A3"/>
    <w:rPr>
      <w:i/>
      <w:iCs/>
      <w:color w:val="0F4761" w:themeColor="accent1" w:themeShade="BF"/>
    </w:rPr>
  </w:style>
  <w:style w:type="paragraph" w:styleId="Iskirtacitata">
    <w:name w:val="Intense Quote"/>
    <w:basedOn w:val="prastasis"/>
    <w:next w:val="prastasis"/>
    <w:link w:val="IskirtacitataDiagrama"/>
    <w:uiPriority w:val="30"/>
    <w:qFormat/>
    <w:rsid w:val="005361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361A3"/>
    <w:rPr>
      <w:i/>
      <w:iCs/>
      <w:color w:val="0F4761" w:themeColor="accent1" w:themeShade="BF"/>
    </w:rPr>
  </w:style>
  <w:style w:type="character" w:styleId="Rykinuoroda">
    <w:name w:val="Intense Reference"/>
    <w:basedOn w:val="Numatytasispastraiposriftas"/>
    <w:uiPriority w:val="32"/>
    <w:qFormat/>
    <w:rsid w:val="005361A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71960-CA2B-454E-8AA2-217850C3D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2814</Words>
  <Characters>1605</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Matulevičiūtė-Jodelienė</dc:creator>
  <cp:keywords/>
  <dc:description/>
  <cp:lastModifiedBy>Vilma Skilandienė</cp:lastModifiedBy>
  <cp:revision>2</cp:revision>
  <dcterms:created xsi:type="dcterms:W3CDTF">2025-10-21T10:41:00Z</dcterms:created>
  <dcterms:modified xsi:type="dcterms:W3CDTF">2025-10-21T10:41:00Z</dcterms:modified>
</cp:coreProperties>
</file>